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A0" w:rsidRDefault="006C04A0">
      <w:pPr>
        <w:spacing w:before="34" w:line="372" w:lineRule="auto"/>
        <w:ind w:left="120" w:right="-16" w:hanging="1"/>
        <w:rPr>
          <w:rFonts w:ascii="メイリオ" w:eastAsia="メイリオ"/>
          <w:b/>
          <w:color w:val="221815"/>
          <w:sz w:val="25"/>
          <w:lang w:eastAsia="ja-JP"/>
        </w:rPr>
      </w:pPr>
      <w:r>
        <w:rPr>
          <w:rFonts w:ascii="メイリオ" w:eastAsia="メイリオ" w:hint="eastAsia"/>
          <w:b/>
          <w:color w:val="221815"/>
          <w:sz w:val="25"/>
        </w:rPr>
        <w:t>広 島 県 知 事 様</w:t>
      </w:r>
    </w:p>
    <w:p w:rsidR="009B52AC" w:rsidRPr="00DC05F6" w:rsidRDefault="006C04A0" w:rsidP="00DB01E9">
      <w:pPr>
        <w:spacing w:before="34" w:line="0" w:lineRule="atLeast"/>
        <w:ind w:left="119" w:right="-17"/>
        <w:rPr>
          <w:rFonts w:ascii="メイリオ" w:eastAsia="メイリオ"/>
          <w:b/>
          <w:sz w:val="24"/>
          <w:szCs w:val="24"/>
        </w:rPr>
      </w:pPr>
      <w:proofErr w:type="spellStart"/>
      <w:r w:rsidRPr="00DC05F6">
        <w:rPr>
          <w:rFonts w:ascii="メイリオ" w:eastAsia="メイリオ" w:hint="eastAsia"/>
          <w:b/>
          <w:color w:val="221815"/>
          <w:sz w:val="24"/>
          <w:szCs w:val="24"/>
        </w:rPr>
        <w:t>寄附申込者</w:t>
      </w:r>
      <w:proofErr w:type="spellEnd"/>
      <w:r w:rsidRPr="00DC05F6">
        <w:rPr>
          <w:rFonts w:ascii="メイリオ" w:eastAsia="メイリオ" w:hint="eastAsia"/>
          <w:b/>
          <w:color w:val="221815"/>
          <w:sz w:val="24"/>
          <w:szCs w:val="24"/>
        </w:rPr>
        <w:t xml:space="preserve"> </w:t>
      </w:r>
    </w:p>
    <w:p w:rsidR="009B52AC" w:rsidRPr="00DB01E9" w:rsidRDefault="006C04A0" w:rsidP="00DB01E9">
      <w:pPr>
        <w:tabs>
          <w:tab w:val="left" w:pos="1821"/>
        </w:tabs>
        <w:spacing w:before="110"/>
        <w:ind w:left="120"/>
        <w:rPr>
          <w:rFonts w:ascii="メイリオ" w:eastAsia="メイリオ"/>
          <w:b/>
          <w:color w:val="221815"/>
        </w:rPr>
      </w:pPr>
      <w:r>
        <w:rPr>
          <w:lang w:eastAsia="ja-JP"/>
        </w:rPr>
        <w:br w:type="column"/>
      </w:r>
      <w:r w:rsidR="00DB01E9" w:rsidRPr="00DB01E9">
        <w:rPr>
          <w:rFonts w:ascii="メイリオ" w:eastAsia="メイリオ" w:hint="eastAsia"/>
          <w:b/>
          <w:color w:val="221815"/>
        </w:rPr>
        <w:lastRenderedPageBreak/>
        <w:t>年　　　月　　　日</w:t>
      </w:r>
    </w:p>
    <w:p w:rsidR="009B52AC" w:rsidRDefault="009B52AC">
      <w:pPr>
        <w:rPr>
          <w:rFonts w:ascii="メイリオ" w:eastAsia="メイリオ"/>
          <w:sz w:val="20"/>
          <w:lang w:eastAsia="ja-JP"/>
        </w:rPr>
        <w:sectPr w:rsidR="009B52AC">
          <w:type w:val="continuous"/>
          <w:pgSz w:w="11910" w:h="16840"/>
          <w:pgMar w:top="480" w:right="880" w:bottom="280" w:left="900" w:header="720" w:footer="720" w:gutter="0"/>
          <w:cols w:num="2" w:space="720" w:equalWidth="0">
            <w:col w:w="2289" w:space="5676"/>
            <w:col w:w="2165"/>
          </w:cols>
        </w:sectPr>
      </w:pPr>
    </w:p>
    <w:tbl>
      <w:tblPr>
        <w:tblStyle w:val="TableNormal"/>
        <w:tblW w:w="10278" w:type="dxa"/>
        <w:tblInd w:w="85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3231"/>
        <w:gridCol w:w="1701"/>
        <w:gridCol w:w="1179"/>
        <w:gridCol w:w="2536"/>
      </w:tblGrid>
      <w:tr w:rsidR="00DB01E9" w:rsidTr="004F2B33">
        <w:trPr>
          <w:trHeight w:val="260"/>
        </w:trPr>
        <w:tc>
          <w:tcPr>
            <w:tcW w:w="1631" w:type="dxa"/>
            <w:vMerge w:val="restart"/>
            <w:tcBorders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DB01E9" w:rsidRDefault="00DB01E9" w:rsidP="004727C8">
            <w:pPr>
              <w:pStyle w:val="TableParagraph"/>
              <w:spacing w:before="8"/>
              <w:rPr>
                <w:sz w:val="24"/>
              </w:rPr>
            </w:pPr>
          </w:p>
          <w:p w:rsidR="00DB01E9" w:rsidRDefault="00DB01E9" w:rsidP="004727C8">
            <w:pPr>
              <w:pStyle w:val="TableParagraph"/>
              <w:ind w:left="487"/>
              <w:rPr>
                <w:rFonts w:ascii="メイリオ" w:eastAsia="メイリオ"/>
                <w:b/>
                <w:sz w:val="20"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お名前</w:t>
            </w:r>
            <w:proofErr w:type="spellEnd"/>
            <w:r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left w:val="single" w:sz="4" w:space="0" w:color="221815"/>
              <w:bottom w:val="dotted" w:sz="4" w:space="0" w:color="221815"/>
              <w:right w:val="single" w:sz="4" w:space="0" w:color="221815"/>
            </w:tcBorders>
          </w:tcPr>
          <w:p w:rsidR="00DB01E9" w:rsidRDefault="00DB01E9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b/>
                <w:sz w:val="15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ふ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り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が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な</w:t>
            </w:r>
          </w:p>
        </w:tc>
        <w:tc>
          <w:tcPr>
            <w:tcW w:w="2536" w:type="dxa"/>
            <w:vMerge w:val="restart"/>
            <w:tcBorders>
              <w:left w:val="single" w:sz="4" w:space="0" w:color="221815"/>
            </w:tcBorders>
          </w:tcPr>
          <w:p w:rsidR="00DB01E9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※申込者名が団体の</w:t>
            </w:r>
          </w:p>
          <w:p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場合，下記のいずれかを</w:t>
            </w:r>
          </w:p>
          <w:p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Ansi="メイリオ" w:cs="メイリオ" w:hint="eastAsia"/>
                <w:sz w:val="15"/>
                <w:lang w:eastAsia="ja-JP"/>
              </w:rPr>
              <w:t>✔</w:t>
            </w: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してください。</w:t>
            </w:r>
          </w:p>
          <w:p w:rsidR="00DC05F6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Cs w:val="24"/>
                <w:lang w:eastAsia="ja-JP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個人寄</w:t>
            </w:r>
            <w:r w:rsidR="00115A97"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附</w:t>
            </w: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　</w:t>
            </w:r>
          </w:p>
          <w:p w:rsidR="00DC05F6" w:rsidRPr="00DC05F6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b/>
                <w:sz w:val="24"/>
                <w:szCs w:val="24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法人寄附</w:t>
            </w:r>
          </w:p>
        </w:tc>
      </w:tr>
      <w:tr w:rsidR="00DB01E9" w:rsidTr="004F2B33">
        <w:trPr>
          <w:trHeight w:val="840"/>
        </w:trPr>
        <w:tc>
          <w:tcPr>
            <w:tcW w:w="1631" w:type="dxa"/>
            <w:vMerge/>
            <w:tcBorders>
              <w:top w:val="nil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DB01E9" w:rsidRDefault="00DB01E9" w:rsidP="004727C8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3"/>
            <w:tcBorders>
              <w:top w:val="dotted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:rsidR="00DB01E9" w:rsidRDefault="00DB01E9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:rsidR="00D75126" w:rsidRPr="00D75126" w:rsidRDefault="00D75126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:rsidR="00DB01E9" w:rsidRPr="00D75126" w:rsidRDefault="00DB01E9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:rsidR="00D75126" w:rsidRPr="00D75126" w:rsidRDefault="00D75126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:rsidR="00D75126" w:rsidRPr="00D75126" w:rsidRDefault="00D75126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:rsidR="00DB01E9" w:rsidRPr="00D75126" w:rsidRDefault="00DB01E9" w:rsidP="004F2B33">
            <w:pPr>
              <w:pStyle w:val="TableParagraph"/>
              <w:ind w:firstLineChars="100" w:firstLine="147"/>
              <w:rPr>
                <w:rFonts w:ascii="HGPｺﾞｼｯｸM" w:eastAsia="HGPｺﾞｼｯｸM"/>
                <w:sz w:val="14"/>
                <w:szCs w:val="14"/>
                <w:lang w:eastAsia="ja-JP"/>
              </w:rPr>
            </w:pPr>
            <w:r w:rsidRPr="00D75126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※団体の場合、団体名及び代表者役職・代表者名をご記載ください。</w:t>
            </w:r>
          </w:p>
        </w:tc>
        <w:tc>
          <w:tcPr>
            <w:tcW w:w="2536" w:type="dxa"/>
            <w:vMerge/>
            <w:tcBorders>
              <w:left w:val="single" w:sz="4" w:space="0" w:color="221815"/>
              <w:bottom w:val="single" w:sz="4" w:space="0" w:color="221815"/>
            </w:tcBorders>
          </w:tcPr>
          <w:p w:rsidR="00DB01E9" w:rsidRDefault="00DB01E9" w:rsidP="004727C8">
            <w:pPr>
              <w:pStyle w:val="TableParagraph"/>
              <w:ind w:left="108"/>
              <w:rPr>
                <w:sz w:val="12"/>
                <w:lang w:eastAsia="ja-JP"/>
              </w:rPr>
            </w:pPr>
          </w:p>
        </w:tc>
      </w:tr>
      <w:tr w:rsidR="00DB01E9" w:rsidTr="004F2B33">
        <w:trPr>
          <w:trHeight w:val="1120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DB01E9" w:rsidRDefault="00DB01E9" w:rsidP="004727C8">
            <w:pPr>
              <w:pStyle w:val="TableParagraph"/>
              <w:spacing w:before="5"/>
              <w:rPr>
                <w:sz w:val="25"/>
                <w:lang w:eastAsia="ja-JP"/>
              </w:rPr>
            </w:pPr>
          </w:p>
          <w:p w:rsidR="00DB01E9" w:rsidRDefault="00DB01E9" w:rsidP="004727C8">
            <w:pPr>
              <w:pStyle w:val="TableParagraph"/>
              <w:ind w:left="119" w:right="86"/>
              <w:jc w:val="center"/>
              <w:rPr>
                <w:rFonts w:ascii="メイリオ" w:eastAsia="メイリオ"/>
                <w:b/>
                <w:sz w:val="20"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ご住所</w:t>
            </w:r>
            <w:proofErr w:type="spellEnd"/>
            <w:r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DB01E9" w:rsidRDefault="00DB01E9" w:rsidP="004727C8">
            <w:pPr>
              <w:pStyle w:val="TableParagraph"/>
              <w:tabs>
                <w:tab w:val="left" w:pos="2200"/>
              </w:tabs>
              <w:spacing w:line="399" w:lineRule="exact"/>
              <w:ind w:left="127"/>
              <w:rPr>
                <w:rFonts w:ascii="メイリオ" w:eastAsia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36"/>
                <w:w w:val="105"/>
                <w:sz w:val="15"/>
                <w:lang w:eastAsia="ja-JP"/>
              </w:rPr>
              <w:t>郵便番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>号</w:t>
            </w:r>
            <w:r>
              <w:rPr>
                <w:rFonts w:ascii="メイリオ" w:eastAsia="メイリオ" w:hint="eastAsia"/>
                <w:b/>
                <w:color w:val="221815"/>
                <w:spacing w:val="7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5"/>
                <w:sz w:val="25"/>
                <w:lang w:eastAsia="ja-JP"/>
              </w:rPr>
              <w:t>〒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5"/>
                <w:sz w:val="25"/>
                <w:lang w:eastAsia="ja-JP"/>
              </w:rPr>
              <w:tab/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3"/>
                <w:sz w:val="15"/>
                <w:lang w:eastAsia="ja-JP"/>
              </w:rPr>
              <w:t>ー</w:t>
            </w:r>
          </w:p>
          <w:p w:rsidR="00DB01E9" w:rsidRDefault="00DB01E9" w:rsidP="004727C8">
            <w:pPr>
              <w:pStyle w:val="TableParagraph"/>
              <w:spacing w:before="2"/>
              <w:rPr>
                <w:sz w:val="36"/>
                <w:lang w:eastAsia="ja-JP"/>
              </w:rPr>
            </w:pPr>
          </w:p>
          <w:p w:rsidR="00DB01E9" w:rsidRPr="00DC05F6" w:rsidRDefault="00DB01E9" w:rsidP="004727C8">
            <w:pPr>
              <w:pStyle w:val="TableParagraph"/>
              <w:ind w:left="108"/>
              <w:rPr>
                <w:rFonts w:ascii="HGPｺﾞｼｯｸM" w:eastAsia="HGPｺﾞｼｯｸM"/>
                <w:sz w:val="12"/>
                <w:lang w:eastAsia="ja-JP"/>
              </w:rPr>
            </w:pPr>
            <w:r w:rsidRPr="00DC05F6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※こちらのご住所に、確定申告に必要な寄附金受領証明書等を郵送いたしますので、間違いのないようにはっきりとご記載ください。</w:t>
            </w:r>
          </w:p>
        </w:tc>
      </w:tr>
      <w:tr w:rsidR="00DB01E9" w:rsidTr="004F2B33">
        <w:trPr>
          <w:trHeight w:val="660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DB01E9" w:rsidRDefault="00DB01E9" w:rsidP="004727C8">
            <w:pPr>
              <w:pStyle w:val="TableParagraph"/>
              <w:spacing w:before="106"/>
              <w:ind w:left="125" w:right="86"/>
              <w:jc w:val="center"/>
              <w:rPr>
                <w:rFonts w:ascii="メイリオ" w:eastAsia="メイリオ"/>
                <w:b/>
                <w:sz w:val="20"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電話番号</w:t>
            </w:r>
            <w:proofErr w:type="spellEnd"/>
            <w:r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:rsidR="00DB01E9" w:rsidRDefault="00DB01E9" w:rsidP="0047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DB01E9" w:rsidRDefault="00DB01E9" w:rsidP="004727C8">
            <w:pPr>
              <w:pStyle w:val="TableParagraph"/>
              <w:spacing w:before="106"/>
              <w:ind w:left="564"/>
              <w:rPr>
                <w:rFonts w:ascii="メイリオ"/>
                <w:b/>
                <w:sz w:val="20"/>
              </w:rPr>
            </w:pPr>
            <w:r>
              <w:rPr>
                <w:rFonts w:ascii="メイリオ"/>
                <w:b/>
                <w:color w:val="221815"/>
                <w:w w:val="110"/>
                <w:sz w:val="20"/>
              </w:rPr>
              <w:t>FAX</w:t>
            </w:r>
            <w:r>
              <w:rPr>
                <w:rFonts w:ascii="メイリオ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DB01E9" w:rsidRDefault="00DB01E9" w:rsidP="0047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01E9" w:rsidTr="004F2B33">
        <w:trPr>
          <w:trHeight w:val="660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right w:val="single" w:sz="4" w:space="0" w:color="221815"/>
            </w:tcBorders>
            <w:shd w:val="clear" w:color="auto" w:fill="EFEFEF"/>
          </w:tcPr>
          <w:p w:rsidR="00DB01E9" w:rsidRDefault="00DB01E9" w:rsidP="00DC05F6">
            <w:pPr>
              <w:pStyle w:val="TableParagraph"/>
              <w:spacing w:before="106" w:line="0" w:lineRule="atLeast"/>
              <w:ind w:left="67" w:right="86"/>
              <w:jc w:val="center"/>
              <w:rPr>
                <w:rFonts w:ascii="メイリオ" w:eastAsia="メイリオ"/>
                <w:b/>
                <w:sz w:val="20"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メールアドレス</w:t>
            </w:r>
            <w:proofErr w:type="spellEnd"/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</w:tcBorders>
          </w:tcPr>
          <w:p w:rsidR="00DB01E9" w:rsidRDefault="00DB01E9" w:rsidP="00DC05F6">
            <w:pPr>
              <w:pStyle w:val="TableParagraph"/>
              <w:spacing w:line="0" w:lineRule="atLeast"/>
              <w:rPr>
                <w:rFonts w:ascii="Times New Roman"/>
                <w:sz w:val="14"/>
              </w:rPr>
            </w:pPr>
          </w:p>
        </w:tc>
      </w:tr>
    </w:tbl>
    <w:p w:rsidR="00DB01E9" w:rsidRPr="00DB01E9" w:rsidRDefault="00DB01E9" w:rsidP="00DC05F6">
      <w:pPr>
        <w:tabs>
          <w:tab w:val="left" w:pos="1991"/>
        </w:tabs>
        <w:spacing w:before="59" w:line="0" w:lineRule="atLeast"/>
        <w:ind w:left="120"/>
        <w:rPr>
          <w:rFonts w:ascii="メイリオ" w:eastAsia="メイリオ"/>
          <w:b/>
          <w:color w:val="221815"/>
          <w:spacing w:val="75"/>
          <w:w w:val="105"/>
          <w:position w:val="2"/>
          <w:sz w:val="2"/>
          <w:lang w:eastAsia="ja-JP"/>
        </w:rPr>
      </w:pPr>
    </w:p>
    <w:p w:rsidR="00DC05F6" w:rsidRPr="00DC05F6" w:rsidRDefault="00DC05F6" w:rsidP="00DC05F6">
      <w:pPr>
        <w:rPr>
          <w:rFonts w:ascii="メイリオ" w:eastAsia="メイリオ"/>
          <w:b/>
          <w:sz w:val="24"/>
          <w:szCs w:val="24"/>
          <w:lang w:eastAsia="ja-JP"/>
        </w:rPr>
      </w:pPr>
      <w:r w:rsidRPr="00DC05F6">
        <w:rPr>
          <w:rFonts w:ascii="メイリオ" w:eastAsia="メイリオ" w:hint="eastAsia"/>
          <w:b/>
          <w:sz w:val="24"/>
          <w:szCs w:val="24"/>
          <w:lang w:eastAsia="ja-JP"/>
        </w:rPr>
        <w:t>寄附申出書：私は、広島版「学びの変革」を応援するために寄附をしたいので申し出ます。</w:t>
      </w:r>
    </w:p>
    <w:p w:rsidR="009B52AC" w:rsidRDefault="009B52AC">
      <w:pPr>
        <w:pStyle w:val="a3"/>
        <w:spacing w:before="7"/>
        <w:rPr>
          <w:rFonts w:ascii="メイリオ"/>
          <w:b/>
          <w:sz w:val="3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8505"/>
      </w:tblGrid>
      <w:tr w:rsidR="009B52AC" w:rsidTr="004F2B33">
        <w:trPr>
          <w:trHeight w:val="558"/>
        </w:trPr>
        <w:tc>
          <w:tcPr>
            <w:tcW w:w="1752" w:type="dxa"/>
            <w:vMerge w:val="restart"/>
            <w:tcBorders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9B52AC" w:rsidRDefault="009B52AC">
            <w:pPr>
              <w:pStyle w:val="TableParagraph"/>
              <w:rPr>
                <w:rFonts w:ascii="メイリオ"/>
                <w:b/>
                <w:sz w:val="34"/>
                <w:lang w:eastAsia="ja-JP"/>
              </w:rPr>
            </w:pPr>
          </w:p>
          <w:p w:rsidR="009B52AC" w:rsidRDefault="009B52AC">
            <w:pPr>
              <w:pStyle w:val="TableParagraph"/>
              <w:rPr>
                <w:rFonts w:ascii="メイリオ"/>
                <w:b/>
                <w:sz w:val="34"/>
                <w:lang w:eastAsia="ja-JP"/>
              </w:rPr>
            </w:pPr>
          </w:p>
          <w:p w:rsidR="009B52AC" w:rsidRDefault="009B52AC">
            <w:pPr>
              <w:pStyle w:val="TableParagraph"/>
              <w:rPr>
                <w:rFonts w:ascii="メイリオ"/>
                <w:b/>
                <w:sz w:val="34"/>
                <w:lang w:eastAsia="ja-JP"/>
              </w:rPr>
            </w:pPr>
          </w:p>
          <w:p w:rsidR="009B52AC" w:rsidRDefault="009B52AC">
            <w:pPr>
              <w:pStyle w:val="TableParagraph"/>
              <w:spacing w:before="1"/>
              <w:rPr>
                <w:rFonts w:ascii="メイリオ"/>
                <w:b/>
                <w:sz w:val="18"/>
                <w:lang w:eastAsia="ja-JP"/>
              </w:rPr>
            </w:pPr>
          </w:p>
          <w:p w:rsidR="009B52AC" w:rsidRDefault="006C04A0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希望する用途</w:t>
            </w:r>
          </w:p>
          <w:p w:rsidR="00115A97" w:rsidRDefault="00115A97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及び</w:t>
            </w:r>
          </w:p>
          <w:p w:rsidR="00115A97" w:rsidRDefault="00115A97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寄附金額</w:t>
            </w:r>
          </w:p>
          <w:p w:rsidR="009B52AC" w:rsidRDefault="006C04A0">
            <w:pPr>
              <w:pStyle w:val="TableParagraph"/>
              <w:spacing w:line="222" w:lineRule="exact"/>
              <w:ind w:left="78" w:right="86"/>
              <w:jc w:val="center"/>
              <w:rPr>
                <w:rFonts w:ascii="メイリオ" w:eastAsia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15"/>
                <w:lang w:eastAsia="ja-JP"/>
              </w:rPr>
              <w:t>希望する用途に</w:t>
            </w:r>
          </w:p>
          <w:p w:rsidR="009B52AC" w:rsidRDefault="006C04A0">
            <w:pPr>
              <w:pStyle w:val="TableParagraph"/>
              <w:spacing w:line="335" w:lineRule="exact"/>
              <w:ind w:left="145" w:right="78"/>
              <w:jc w:val="center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z w:val="20"/>
                <w:lang w:eastAsia="ja-JP"/>
              </w:rPr>
              <w:t>✓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をしてください。</w:t>
            </w:r>
          </w:p>
        </w:tc>
        <w:tc>
          <w:tcPr>
            <w:tcW w:w="8505" w:type="dxa"/>
            <w:tcBorders>
              <w:left w:val="single" w:sz="4" w:space="0" w:color="221815"/>
              <w:bottom w:val="single" w:sz="4" w:space="0" w:color="221815"/>
            </w:tcBorders>
          </w:tcPr>
          <w:p w:rsidR="009B52AC" w:rsidRDefault="007F5FFD" w:rsidP="00D75126">
            <w:pPr>
              <w:pStyle w:val="TableParagraph"/>
              <w:tabs>
                <w:tab w:val="left" w:pos="7668"/>
              </w:tabs>
              <w:spacing w:before="137"/>
              <w:ind w:firstLineChars="100" w:firstLine="160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8" type="#_x0000_t185" style="position:absolute;left:0;text-align:left;margin-left:209.6pt;margin-top:3.75pt;width:196.5pt;height:25pt;z-index:251658240;mso-position-horizontal-relative:text;mso-position-vertical-relative:text">
                  <v:textbox inset="5.85pt,.7pt,5.85pt,.7pt"/>
                </v:shape>
              </w:pict>
            </w:r>
            <w:r w:rsidR="00DB01E9" w:rsidRPr="00DB01E9">
              <w:rPr>
                <w:rFonts w:ascii="メイリオ" w:eastAsia="メイリオ" w:hint="eastAsia"/>
                <w:b/>
                <w:color w:val="221815"/>
                <w:spacing w:val="20"/>
                <w:sz w:val="24"/>
                <w:lang w:eastAsia="ja-JP"/>
              </w:rPr>
              <w:t>□</w:t>
            </w:r>
            <w:r w:rsidR="00DB01E9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県教育委員会の取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組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に対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す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2"/>
                <w:sz w:val="21"/>
                <w:lang w:eastAsia="ja-JP"/>
              </w:rPr>
              <w:t>る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支</w:t>
            </w:r>
            <w:r w:rsidR="006C04A0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援</w:t>
            </w:r>
            <w:r w:rsidR="006C04A0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ab/>
            </w:r>
            <w:r w:rsidR="006C04A0">
              <w:rPr>
                <w:rFonts w:ascii="メイリオ" w:eastAsia="メイリオ" w:hint="eastAsia"/>
                <w:b/>
                <w:color w:val="221815"/>
                <w:position w:val="-6"/>
                <w:sz w:val="20"/>
                <w:lang w:eastAsia="ja-JP"/>
              </w:rPr>
              <w:t>円</w:t>
            </w:r>
          </w:p>
        </w:tc>
      </w:tr>
      <w:tr w:rsidR="009B52AC" w:rsidTr="00D75126">
        <w:trPr>
          <w:trHeight w:val="1778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9B52AC" w:rsidRPr="00D75126" w:rsidRDefault="006C04A0">
            <w:pPr>
              <w:pStyle w:val="TableParagraph"/>
              <w:spacing w:before="29" w:line="275" w:lineRule="exact"/>
              <w:ind w:left="165"/>
              <w:rPr>
                <w:rFonts w:ascii="メイリオ" w:eastAsia="メイリオ"/>
                <w:b/>
                <w:sz w:val="16"/>
                <w:szCs w:val="16"/>
                <w:lang w:eastAsia="ja-JP"/>
              </w:rPr>
            </w:pPr>
            <w:r w:rsidRPr="00D75126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用途について具体的な希望があればご記載ください。</w:t>
            </w:r>
          </w:p>
          <w:p w:rsidR="009B52AC" w:rsidRPr="00D75126" w:rsidRDefault="006C04A0">
            <w:pPr>
              <w:pStyle w:val="TableParagraph"/>
              <w:spacing w:after="52" w:line="275" w:lineRule="exact"/>
              <w:ind w:left="165"/>
              <w:rPr>
                <w:rFonts w:ascii="メイリオ" w:eastAsia="メイリオ"/>
                <w:b/>
                <w:sz w:val="16"/>
                <w:szCs w:val="16"/>
                <w:lang w:eastAsia="ja-JP"/>
              </w:rPr>
            </w:pPr>
            <w:r w:rsidRPr="00D75126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ただし、ご希望に沿えない場合もありますので、その旨ご了承ください。</w:t>
            </w:r>
          </w:p>
          <w:p w:rsidR="00D75126" w:rsidRPr="00D75126" w:rsidRDefault="007F5FFD">
            <w:pPr>
              <w:pStyle w:val="TableParagraph"/>
              <w:tabs>
                <w:tab w:val="left" w:pos="7896"/>
              </w:tabs>
              <w:ind w:left="157"/>
              <w:rPr>
                <w:rFonts w:ascii="メイリオ" w:eastAsiaTheme="minorEastAsia"/>
                <w:sz w:val="16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w:pict>
                <v:shape id="_x0000_s1079" type="#_x0000_t185" style="position:absolute;left:0;text-align:left;margin-left:13.1pt;margin-top:4.3pt;width:393pt;height:25pt;z-index:251659264">
                  <v:textbox inset="5.85pt,.7pt,5.85pt,.7pt"/>
                </v:shape>
              </w:pict>
            </w:r>
          </w:p>
          <w:p w:rsidR="009B52AC" w:rsidRPr="00D75126" w:rsidRDefault="00D75126" w:rsidP="00D75126">
            <w:pPr>
              <w:pStyle w:val="TableParagraph"/>
              <w:tabs>
                <w:tab w:val="left" w:pos="7896"/>
              </w:tabs>
              <w:rPr>
                <w:rFonts w:ascii="メイリオ" w:eastAsiaTheme="minorEastAsia"/>
                <w:sz w:val="16"/>
                <w:lang w:eastAsia="ja-JP"/>
              </w:rPr>
            </w:pPr>
            <w:r>
              <w:rPr>
                <w:rFonts w:ascii="メイリオ" w:eastAsiaTheme="minorEastAsia" w:hint="eastAsia"/>
                <w:sz w:val="16"/>
                <w:lang w:eastAsia="ja-JP"/>
              </w:rPr>
              <w:t xml:space="preserve">　</w:t>
            </w:r>
          </w:p>
          <w:p w:rsidR="009B52AC" w:rsidRPr="00DC05F6" w:rsidRDefault="00D22987" w:rsidP="00115A97">
            <w:pPr>
              <w:pStyle w:val="TableParagraph"/>
              <w:spacing w:before="72" w:line="324" w:lineRule="auto"/>
              <w:ind w:leftChars="100" w:left="806" w:hangingChars="400" w:hanging="586"/>
              <w:rPr>
                <w:rFonts w:ascii="HGPｺﾞｼｯｸM" w:eastAsia="HGPｺﾞｼｯｸM" w:hAnsiTheme="minorEastAsia"/>
                <w:color w:val="221815"/>
                <w:w w:val="105"/>
                <w:sz w:val="12"/>
                <w:lang w:eastAsia="ja-JP"/>
              </w:rPr>
            </w:pPr>
            <w:r w:rsidRPr="00DC05F6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〔活用例</w:t>
            </w:r>
            <w:r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〕</w:t>
            </w:r>
            <w:r w:rsidR="00A629C2"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学校</w:t>
            </w:r>
            <w:r w:rsidR="00A629C2" w:rsidRPr="007F5FFD">
              <w:rPr>
                <w:rFonts w:ascii="HGPｺﾞｼｯｸM" w:eastAsia="HGPｺﾞｼｯｸM" w:hAnsiTheme="minorEastAsia" w:hint="eastAsia"/>
                <w:color w:val="221815"/>
                <w:w w:val="105"/>
                <w:sz w:val="14"/>
                <w:lang w:eastAsia="ja-JP"/>
              </w:rPr>
              <w:t>図書館のリニューアル</w:t>
            </w:r>
            <w:r w:rsidRPr="007F5FFD">
              <w:rPr>
                <w:rFonts w:ascii="HGPｺﾞｼｯｸM" w:eastAsia="HGPｺﾞｼｯｸM" w:hAnsiTheme="minorEastAsia" w:hint="eastAsia"/>
                <w:color w:val="221815"/>
                <w:w w:val="105"/>
                <w:sz w:val="14"/>
                <w:lang w:eastAsia="ja-JP"/>
              </w:rPr>
              <w:t>，</w:t>
            </w:r>
            <w:r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異文化間協働活動</w:t>
            </w:r>
            <w:r w:rsidR="006C04A0" w:rsidRPr="00DC05F6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の</w:t>
            </w:r>
            <w:r w:rsidRPr="00DC05F6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充実（海外留学支援等）</w:t>
            </w:r>
            <w:r w:rsidRPr="00DC05F6">
              <w:rPr>
                <w:rFonts w:ascii="HGPｺﾞｼｯｸM" w:eastAsia="HGPｺﾞｼｯｸM" w:hAnsiTheme="minorEastAsia" w:hint="eastAsia"/>
                <w:color w:val="221815"/>
                <w:w w:val="105"/>
                <w:sz w:val="14"/>
                <w:lang w:eastAsia="ja-JP"/>
              </w:rPr>
              <w:t>，</w:t>
            </w:r>
            <w:r w:rsidRPr="00DC05F6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児童生徒の課題発見・解決学習の</w:t>
            </w:r>
            <w:r w:rsidR="004F2B33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支援</w:t>
            </w:r>
            <w:r w:rsidRPr="00DC05F6">
              <w:rPr>
                <w:rFonts w:ascii="HGPｺﾞｼｯｸM" w:eastAsia="HGPｺﾞｼｯｸM" w:hAnsiTheme="minorEastAsia" w:hint="eastAsia"/>
                <w:color w:val="221815"/>
                <w:w w:val="105"/>
                <w:sz w:val="14"/>
                <w:lang w:eastAsia="ja-JP"/>
              </w:rPr>
              <w:t>，</w:t>
            </w:r>
            <w:r w:rsidR="00DC05F6" w:rsidRPr="00DC05F6">
              <w:rPr>
                <w:rFonts w:ascii="HGPｺﾞｼｯｸM" w:eastAsia="HGPｺﾞｼｯｸM" w:hAnsiTheme="minorEastAsia" w:hint="eastAsia"/>
                <w:color w:val="221815"/>
                <w:w w:val="105"/>
                <w:sz w:val="14"/>
                <w:lang w:eastAsia="ja-JP"/>
              </w:rPr>
              <w:br/>
            </w:r>
            <w:r w:rsidR="006C04A0" w:rsidRPr="00DC05F6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経済的に困難を抱える家庭の児童生徒に対する</w:t>
            </w:r>
            <w:r w:rsidR="006C04A0" w:rsidRPr="00DC05F6">
              <w:rPr>
                <w:rFonts w:ascii="HGPｺﾞｼｯｸM" w:eastAsia="HGPｺﾞｼｯｸM" w:hint="eastAsia"/>
                <w:color w:val="221815"/>
                <w:spacing w:val="10"/>
                <w:w w:val="105"/>
                <w:sz w:val="14"/>
                <w:lang w:eastAsia="ja-JP"/>
              </w:rPr>
              <w:t>学習支援</w:t>
            </w:r>
            <w:r w:rsidRPr="00DC05F6">
              <w:rPr>
                <w:rFonts w:ascii="HGPｺﾞｼｯｸM" w:eastAsia="HGPｺﾞｼｯｸM" w:hAnsiTheme="minorEastAsia" w:hint="eastAsia"/>
                <w:color w:val="221815"/>
                <w:spacing w:val="-115"/>
                <w:w w:val="105"/>
                <w:sz w:val="14"/>
                <w:lang w:eastAsia="ja-JP"/>
              </w:rPr>
              <w:t>，</w:t>
            </w:r>
            <w:r w:rsidRPr="00DC05F6">
              <w:rPr>
                <w:rFonts w:ascii="HGPｺﾞｼｯｸM" w:eastAsia="HGPｺﾞｼｯｸM" w:hint="eastAsia"/>
                <w:color w:val="221815"/>
                <w:spacing w:val="-115"/>
                <w:w w:val="105"/>
                <w:sz w:val="14"/>
                <w:lang w:eastAsia="ja-JP"/>
              </w:rPr>
              <w:t>，</w:t>
            </w:r>
            <w:r w:rsidR="00115A97">
              <w:rPr>
                <w:rFonts w:ascii="HGPｺﾞｼｯｸM" w:eastAsia="HGPｺﾞｼｯｸM" w:hint="eastAsia"/>
                <w:color w:val="221815"/>
                <w:spacing w:val="-115"/>
                <w:w w:val="105"/>
                <w:sz w:val="14"/>
                <w:lang w:eastAsia="ja-JP"/>
              </w:rPr>
              <w:t xml:space="preserve">　</w:t>
            </w:r>
            <w:r w:rsidR="006C04A0" w:rsidRPr="00DC05F6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など</w:t>
            </w:r>
            <w:r w:rsidR="004F2B33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 xml:space="preserve">　</w:t>
            </w:r>
          </w:p>
        </w:tc>
      </w:tr>
      <w:tr w:rsidR="009B52AC" w:rsidTr="00D75126">
        <w:trPr>
          <w:trHeight w:val="1536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9B52AC" w:rsidRDefault="00DB01E9" w:rsidP="004A3942">
            <w:pPr>
              <w:pStyle w:val="TableParagraph"/>
              <w:spacing w:before="51"/>
              <w:ind w:firstLineChars="100" w:firstLine="240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県内の国公私立学校の取組に対する支援</w:t>
            </w:r>
          </w:p>
          <w:p w:rsidR="00D75126" w:rsidRPr="00D75126" w:rsidRDefault="00D75126" w:rsidP="00D75126">
            <w:pPr>
              <w:pStyle w:val="TableParagraph"/>
              <w:spacing w:before="51"/>
              <w:ind w:firstLineChars="100" w:firstLine="140"/>
              <w:rPr>
                <w:rFonts w:ascii="メイリオ" w:eastAsia="メイリオ"/>
                <w:b/>
                <w:sz w:val="14"/>
                <w:lang w:eastAsia="ja-JP"/>
              </w:rPr>
            </w:pPr>
          </w:p>
          <w:p w:rsidR="00DC05F6" w:rsidRDefault="007F5FFD" w:rsidP="00DC05F6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sz w:val="20"/>
                <w:szCs w:val="24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w:pict>
                <v:shape id="_x0000_s1081" type="#_x0000_t185" style="position:absolute;left:0;text-align:left;margin-left:234.6pt;margin-top:4.3pt;width:171.5pt;height:25pt;z-index:251661312">
                  <v:textbox inset="5.85pt,.7pt,5.85pt,.7pt"/>
                </v:shape>
              </w:pict>
            </w: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w:pict>
                <v:shape id="_x0000_s1080" type="#_x0000_t185" style="position:absolute;left:0;text-align:left;margin-left:7.1pt;margin-top:4.35pt;width:224pt;height:25pt;z-index:251660288">
                  <v:textbox inset="5.85pt,.7pt,5.85pt,.7pt"/>
                </v:shape>
              </w:pic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sz w:val="20"/>
                <w:szCs w:val="24"/>
                <w:lang w:eastAsia="ja-JP"/>
              </w:rPr>
              <w:t>支援したい</w:t>
            </w:r>
          </w:p>
          <w:p w:rsidR="009B52AC" w:rsidRPr="00DC05F6" w:rsidRDefault="006C04A0" w:rsidP="00DC05F6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</w:pPr>
            <w:r w:rsidRPr="00DC05F6">
              <w:rPr>
                <w:rFonts w:ascii="メイリオ" w:eastAsia="メイリオ" w:hint="eastAsia"/>
                <w:b/>
                <w:color w:val="221815"/>
                <w:spacing w:val="10"/>
                <w:w w:val="105"/>
                <w:position w:val="1"/>
                <w:sz w:val="20"/>
                <w:szCs w:val="24"/>
                <w:lang w:eastAsia="ja-JP"/>
              </w:rPr>
              <w:t>学校</w:t>
            </w:r>
            <w:r w:rsidRP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>名</w:t>
            </w:r>
            <w:r w:rsid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 xml:space="preserve">　　　　　　　　　　　　　　　　　　　　　　　　　　　　　　　　円</w:t>
            </w:r>
            <w:r w:rsidRP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  <w:tab/>
            </w:r>
            <w:r w:rsidR="00DC05F6" w:rsidRP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  <w:t xml:space="preserve">　　　　　　　　　　　　　　　　　　　　　　　　　　　　　　　　　　　　　　　　　　　　</w:t>
            </w:r>
            <w:r w:rsid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  <w:t xml:space="preserve">　　　　</w:t>
            </w:r>
            <w:r w:rsid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12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  <w:tr w:rsidR="009B52AC" w:rsidRPr="00D22987" w:rsidTr="004F2B33">
        <w:trPr>
          <w:trHeight w:val="1680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9B52AC" w:rsidRPr="00D75126" w:rsidRDefault="006C04A0">
            <w:pPr>
              <w:pStyle w:val="TableParagraph"/>
              <w:spacing w:before="29" w:line="275" w:lineRule="exact"/>
              <w:ind w:left="165"/>
              <w:rPr>
                <w:rFonts w:ascii="メイリオ" w:eastAsia="メイリオ"/>
                <w:b/>
                <w:sz w:val="16"/>
                <w:szCs w:val="16"/>
                <w:lang w:eastAsia="ja-JP"/>
              </w:rPr>
            </w:pPr>
            <w:r w:rsidRPr="00D75126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用途について具体的な希望があればご記載ください。</w:t>
            </w:r>
          </w:p>
          <w:p w:rsidR="00D75126" w:rsidRDefault="006C04A0" w:rsidP="00D75126">
            <w:pPr>
              <w:pStyle w:val="TableParagraph"/>
              <w:spacing w:after="52" w:line="275" w:lineRule="exact"/>
              <w:ind w:left="165"/>
              <w:rPr>
                <w:rFonts w:ascii="メイリオ" w:eastAsia="メイリオ"/>
                <w:b/>
                <w:color w:val="221815"/>
                <w:sz w:val="16"/>
                <w:szCs w:val="16"/>
                <w:lang w:eastAsia="ja-JP"/>
              </w:rPr>
            </w:pPr>
            <w:r w:rsidRPr="00D75126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ただし、ご希望に沿えない場合もありますので、その旨ご了承ください。</w:t>
            </w:r>
          </w:p>
          <w:p w:rsidR="009B52AC" w:rsidRPr="00D75126" w:rsidRDefault="007F5FFD" w:rsidP="00D75126">
            <w:pPr>
              <w:pStyle w:val="TableParagraph"/>
              <w:spacing w:after="52" w:line="275" w:lineRule="exact"/>
              <w:ind w:left="165"/>
              <w:rPr>
                <w:rFonts w:ascii="メイリオ" w:eastAsiaTheme="minorEastAsia"/>
                <w:sz w:val="16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w:pict>
                <v:shape id="_x0000_s1082" type="#_x0000_t185" style="position:absolute;left:0;text-align:left;margin-left:12.6pt;margin-top:5.65pt;width:393pt;height:25pt;z-index:251662336">
                  <v:textbox inset="5.85pt,.7pt,5.85pt,.7pt"/>
                </v:shape>
              </w:pict>
            </w:r>
          </w:p>
          <w:p w:rsidR="00D75126" w:rsidRPr="00D75126" w:rsidRDefault="00D75126">
            <w:pPr>
              <w:pStyle w:val="TableParagraph"/>
              <w:tabs>
                <w:tab w:val="left" w:pos="7896"/>
              </w:tabs>
              <w:ind w:left="157"/>
              <w:rPr>
                <w:rFonts w:ascii="メイリオ" w:eastAsiaTheme="minorEastAsia"/>
                <w:sz w:val="16"/>
                <w:lang w:eastAsia="ja-JP"/>
              </w:rPr>
            </w:pPr>
          </w:p>
          <w:p w:rsidR="00DC05F6" w:rsidRPr="007F5FFD" w:rsidRDefault="006C04A0" w:rsidP="00DC05F6">
            <w:pPr>
              <w:pStyle w:val="TableParagraph"/>
              <w:spacing w:before="72"/>
              <w:ind w:left="101" w:firstLineChars="100" w:firstLine="147"/>
              <w:rPr>
                <w:rFonts w:ascii="HGPｺﾞｼｯｸM" w:eastAsia="HGPｺﾞｼｯｸM"/>
                <w:color w:val="221815"/>
                <w:w w:val="105"/>
                <w:sz w:val="14"/>
                <w:lang w:eastAsia="ja-JP"/>
              </w:rPr>
            </w:pPr>
            <w:r w:rsidRPr="00DC05F6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〔活</w:t>
            </w:r>
            <w:bookmarkStart w:id="0" w:name="_GoBack"/>
            <w:bookmarkEnd w:id="0"/>
            <w:r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用例〕指定した学校の</w:t>
            </w:r>
            <w:r w:rsidR="00A629C2"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学校</w:t>
            </w:r>
            <w:r w:rsidR="00A629C2" w:rsidRPr="007F5FFD">
              <w:rPr>
                <w:rFonts w:ascii="HGPｺﾞｼｯｸM" w:eastAsia="HGPｺﾞｼｯｸM" w:hAnsiTheme="minorEastAsia" w:hint="eastAsia"/>
                <w:color w:val="221815"/>
                <w:w w:val="105"/>
                <w:sz w:val="14"/>
                <w:lang w:eastAsia="ja-JP"/>
              </w:rPr>
              <w:t>図書館のリニューアル</w:t>
            </w:r>
            <w:r w:rsidR="00D22987"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，指定した学校の異文化間協働活動の充実（海外留学支援等），指定した学校の</w:t>
            </w:r>
          </w:p>
          <w:p w:rsidR="009B52AC" w:rsidRPr="00B518C5" w:rsidRDefault="00D22987" w:rsidP="00DC05F6">
            <w:pPr>
              <w:pStyle w:val="TableParagraph"/>
              <w:spacing w:before="72"/>
              <w:ind w:left="101" w:firstLineChars="500" w:firstLine="733"/>
              <w:rPr>
                <w:sz w:val="12"/>
                <w:lang w:eastAsia="ja-JP"/>
              </w:rPr>
            </w:pPr>
            <w:r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児童生徒の</w:t>
            </w:r>
            <w:r w:rsidR="006C04A0"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課題発見・解決学習の支援</w:t>
            </w:r>
            <w:r w:rsidR="00115A97"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，広島叡智学園の運営支援</w:t>
            </w:r>
            <w:r w:rsidR="00DC05F6" w:rsidRPr="007F5FFD">
              <w:rPr>
                <w:rFonts w:ascii="HGPｺﾞｼｯｸM" w:eastAsia="HGPｺﾞｼｯｸM" w:hAnsiTheme="minorEastAsia" w:hint="eastAsia"/>
                <w:color w:val="221815"/>
                <w:w w:val="105"/>
                <w:sz w:val="14"/>
                <w:lang w:eastAsia="ja-JP"/>
              </w:rPr>
              <w:t xml:space="preserve">　</w:t>
            </w:r>
            <w:r w:rsidR="006C04A0" w:rsidRPr="007F5FFD">
              <w:rPr>
                <w:rFonts w:ascii="HGPｺﾞｼｯｸM" w:eastAsia="HGPｺﾞｼｯｸM" w:hint="eastAsia"/>
                <w:color w:val="221815"/>
                <w:w w:val="105"/>
                <w:sz w:val="14"/>
                <w:lang w:eastAsia="ja-JP"/>
              </w:rPr>
              <w:t>など</w:t>
            </w:r>
          </w:p>
        </w:tc>
      </w:tr>
      <w:tr w:rsidR="009B52AC" w:rsidTr="004F2B33">
        <w:trPr>
          <w:trHeight w:val="1440"/>
        </w:trPr>
        <w:tc>
          <w:tcPr>
            <w:tcW w:w="1752" w:type="dxa"/>
            <w:tcBorders>
              <w:top w:val="single" w:sz="4" w:space="0" w:color="221815"/>
              <w:right w:val="single" w:sz="4" w:space="0" w:color="221815"/>
            </w:tcBorders>
            <w:shd w:val="clear" w:color="auto" w:fill="EFEFEF"/>
          </w:tcPr>
          <w:p w:rsidR="009B52AC" w:rsidRDefault="006C04A0">
            <w:pPr>
              <w:pStyle w:val="TableParagraph"/>
              <w:spacing w:before="106" w:line="375" w:lineRule="exact"/>
              <w:ind w:left="388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寄附方法</w:t>
            </w:r>
          </w:p>
          <w:p w:rsidR="009B52AC" w:rsidRDefault="006C04A0">
            <w:pPr>
              <w:pStyle w:val="TableParagraph"/>
              <w:spacing w:before="58" w:line="177" w:lineRule="auto"/>
              <w:ind w:left="279" w:right="297" w:firstLine="173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5"/>
                <w:lang w:eastAsia="ja-JP"/>
              </w:rPr>
              <w:t>寄附したい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position w:val="2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6"/>
                <w:position w:val="2"/>
                <w:sz w:val="15"/>
                <w:lang w:eastAsia="ja-JP"/>
              </w:rPr>
              <w:t>方法１つに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20"/>
                <w:lang w:eastAsia="ja-JP"/>
              </w:rPr>
              <w:t>✓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5"/>
                <w:sz w:val="15"/>
                <w:lang w:eastAsia="ja-JP"/>
              </w:rPr>
              <w:t>お願いします。</w:t>
            </w: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</w:tcBorders>
          </w:tcPr>
          <w:p w:rsidR="009B52AC" w:rsidRDefault="00DB01E9" w:rsidP="00DB01E9">
            <w:pPr>
              <w:pStyle w:val="TableParagraph"/>
              <w:tabs>
                <w:tab w:val="left" w:pos="3396"/>
              </w:tabs>
              <w:spacing w:before="51"/>
              <w:ind w:firstLineChars="100" w:firstLine="240"/>
              <w:rPr>
                <w:rFonts w:ascii="メイリオ" w:eastAsia="メイリオ"/>
                <w:b/>
                <w:sz w:val="12"/>
                <w:lang w:eastAsia="ja-JP"/>
              </w:rPr>
            </w:pPr>
            <w:r w:rsidRPr="00DC05F6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21"/>
                <w:lang w:eastAsia="ja-JP"/>
              </w:rPr>
              <w:t>ゆう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7"/>
                <w:w w:val="105"/>
                <w:sz w:val="21"/>
                <w:lang w:eastAsia="ja-JP"/>
              </w:rPr>
              <w:t>ち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5"/>
                <w:w w:val="105"/>
                <w:sz w:val="21"/>
                <w:lang w:eastAsia="ja-JP"/>
              </w:rPr>
              <w:t>ょ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w w:val="105"/>
                <w:sz w:val="21"/>
                <w:lang w:eastAsia="ja-JP"/>
              </w:rPr>
              <w:t>銀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w w:val="105"/>
                <w:sz w:val="21"/>
                <w:lang w:eastAsia="ja-JP"/>
              </w:rPr>
              <w:t>行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12"/>
                <w:lang w:eastAsia="ja-JP"/>
              </w:rPr>
              <w:t>（郵便局</w:t>
            </w:r>
            <w:r w:rsidR="006C04A0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>）</w:t>
            </w:r>
            <w:r w:rsidR="006C04A0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ab/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その他金融機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sz w:val="21"/>
                <w:lang w:eastAsia="ja-JP"/>
              </w:rPr>
              <w:t>関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sz w:val="12"/>
                <w:lang w:eastAsia="ja-JP"/>
              </w:rPr>
              <w:t>（広島銀行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52"/>
                <w:sz w:val="12"/>
                <w:lang w:eastAsia="ja-JP"/>
              </w:rPr>
              <w:t>、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sz w:val="12"/>
                <w:lang w:eastAsia="ja-JP"/>
              </w:rPr>
              <w:t>みずほ銀行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52"/>
                <w:sz w:val="12"/>
                <w:lang w:eastAsia="ja-JP"/>
              </w:rPr>
              <w:t>、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sz w:val="12"/>
                <w:lang w:eastAsia="ja-JP"/>
              </w:rPr>
              <w:t>三井住友銀行等</w:t>
            </w:r>
            <w:r w:rsidR="006C04A0"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>）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28"/>
                <w:sz w:val="12"/>
                <w:lang w:eastAsia="ja-JP"/>
              </w:rPr>
              <w:t xml:space="preserve"> </w:t>
            </w:r>
          </w:p>
          <w:p w:rsidR="009B52AC" w:rsidRPr="004F2B33" w:rsidRDefault="00115A97" w:rsidP="00115A97">
            <w:pPr>
              <w:pStyle w:val="TableParagraph"/>
              <w:spacing w:before="57" w:line="0" w:lineRule="atLeast"/>
              <w:ind w:leftChars="129" w:left="493" w:hangingChars="95" w:hanging="209"/>
              <w:rPr>
                <w:rFonts w:ascii="HGPｺﾞｼｯｸM" w:eastAsia="HGPｺﾞｼｯｸM"/>
                <w:sz w:val="14"/>
                <w:szCs w:val="14"/>
                <w:lang w:eastAsia="ja-JP"/>
              </w:rPr>
            </w:pPr>
            <w:r>
              <w:rPr>
                <w:noProof/>
                <w:lang w:eastAsia="ja-JP"/>
              </w:rPr>
              <w:drawing>
                <wp:anchor distT="0" distB="0" distL="0" distR="0" simplePos="0" relativeHeight="251664384" behindDoc="0" locked="0" layoutInCell="1" allowOverlap="1" wp14:anchorId="1F524606" wp14:editId="32551D89">
                  <wp:simplePos x="0" y="0"/>
                  <wp:positionH relativeFrom="page">
                    <wp:posOffset>3942715</wp:posOffset>
                  </wp:positionH>
                  <wp:positionV relativeFrom="paragraph">
                    <wp:posOffset>60960</wp:posOffset>
                  </wp:positionV>
                  <wp:extent cx="539750" cy="539750"/>
                  <wp:effectExtent l="0" t="0" r="0" b="0"/>
                  <wp:wrapNone/>
                  <wp:docPr id="13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C04A0" w:rsidRPr="004F2B33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※後日、納付書を送付させていただきます。</w:t>
            </w:r>
          </w:p>
          <w:p w:rsidR="00115A97" w:rsidRDefault="006C04A0" w:rsidP="004F2B33">
            <w:pPr>
              <w:pStyle w:val="TableParagraph"/>
              <w:spacing w:before="55" w:line="0" w:lineRule="atLeast"/>
              <w:ind w:leftChars="129" w:left="429" w:right="-425" w:hangingChars="95" w:hanging="145"/>
              <w:rPr>
                <w:rFonts w:ascii="HGPｺﾞｼｯｸM" w:eastAsia="HGPｺﾞｼｯｸM"/>
                <w:color w:val="221815"/>
                <w:w w:val="110"/>
                <w:sz w:val="14"/>
                <w:szCs w:val="14"/>
                <w:lang w:eastAsia="ja-JP"/>
              </w:rPr>
            </w:pPr>
            <w:r w:rsidRPr="004F2B33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 xml:space="preserve">※クレジットカードでの納付をご希望の方は、次の </w:t>
            </w:r>
            <w:r w:rsidRPr="004F2B33">
              <w:rPr>
                <w:rFonts w:ascii="HGPｺﾞｼｯｸM" w:eastAsia="HGPｺﾞｼｯｸM" w:hint="eastAsia"/>
                <w:color w:val="221815"/>
                <w:w w:val="140"/>
                <w:sz w:val="14"/>
                <w:szCs w:val="14"/>
                <w:lang w:eastAsia="ja-JP"/>
              </w:rPr>
              <w:t xml:space="preserve">URL </w:t>
            </w:r>
            <w:r w:rsidRPr="004F2B33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から手続をお願いします。</w:t>
            </w:r>
          </w:p>
          <w:p w:rsidR="009B52AC" w:rsidRDefault="006C04A0" w:rsidP="00115A97">
            <w:pPr>
              <w:pStyle w:val="TableParagraph"/>
              <w:spacing w:before="55" w:line="0" w:lineRule="atLeast"/>
              <w:ind w:leftChars="129" w:left="284" w:right="-425" w:firstLineChars="100" w:firstLine="153"/>
              <w:rPr>
                <w:rFonts w:ascii="HGPｺﾞｼｯｸM" w:eastAsia="HGPｺﾞｼｯｸM"/>
                <w:color w:val="221815"/>
                <w:w w:val="110"/>
                <w:sz w:val="14"/>
                <w:szCs w:val="14"/>
                <w:lang w:eastAsia="ja-JP"/>
              </w:rPr>
            </w:pPr>
            <w:r w:rsidRPr="004F2B33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 xml:space="preserve">なお、寄附金額 </w:t>
            </w:r>
            <w:r w:rsidRPr="004F2B33">
              <w:rPr>
                <w:rFonts w:ascii="HGPｺﾞｼｯｸM" w:eastAsia="HGPｺﾞｼｯｸM" w:hint="eastAsia"/>
                <w:color w:val="221815"/>
                <w:w w:val="140"/>
                <w:sz w:val="14"/>
                <w:szCs w:val="14"/>
                <w:lang w:eastAsia="ja-JP"/>
              </w:rPr>
              <w:t>5,000</w:t>
            </w:r>
            <w:r w:rsidRPr="004F2B33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円以上が対象です。</w:t>
            </w:r>
          </w:p>
          <w:p w:rsidR="00115A97" w:rsidRPr="004F2B33" w:rsidRDefault="00115A97" w:rsidP="00115A97">
            <w:pPr>
              <w:pStyle w:val="TableParagraph"/>
              <w:spacing w:before="55" w:line="0" w:lineRule="atLeast"/>
              <w:ind w:leftChars="129" w:left="284" w:right="-425" w:firstLineChars="100" w:firstLine="210"/>
              <w:rPr>
                <w:rFonts w:ascii="HGPｺﾞｼｯｸM" w:eastAsia="HGPｺﾞｼｯｸM"/>
                <w:w w:val="150"/>
                <w:sz w:val="14"/>
                <w:szCs w:val="14"/>
              </w:rPr>
            </w:pPr>
            <w:r w:rsidRPr="00115A97">
              <w:rPr>
                <w:rFonts w:ascii="HGPｺﾞｼｯｸM" w:eastAsia="HGPｺﾞｼｯｸM"/>
                <w:w w:val="150"/>
                <w:sz w:val="14"/>
                <w:szCs w:val="14"/>
              </w:rPr>
              <w:t>https://www.furusato-tax.jp/japan/prefecture/usage/34000</w:t>
            </w:r>
          </w:p>
          <w:p w:rsidR="009B52AC" w:rsidRDefault="006C04A0" w:rsidP="004F2B33">
            <w:pPr>
              <w:pStyle w:val="TableParagraph"/>
              <w:spacing w:before="13" w:line="0" w:lineRule="atLeast"/>
              <w:ind w:leftChars="129" w:left="423" w:hangingChars="95" w:hanging="139"/>
              <w:rPr>
                <w:sz w:val="12"/>
                <w:lang w:eastAsia="ja-JP"/>
              </w:rPr>
            </w:pPr>
            <w:r w:rsidRPr="004F2B33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※寄附申込者が団体の場合は、その他金融機関による払込のみの受付とさせていただきますので、ご了承ください。</w:t>
            </w:r>
          </w:p>
        </w:tc>
      </w:tr>
    </w:tbl>
    <w:p w:rsidR="009B52AC" w:rsidRPr="00DB01E9" w:rsidRDefault="009B52AC">
      <w:pPr>
        <w:pStyle w:val="a3"/>
        <w:spacing w:before="15"/>
        <w:rPr>
          <w:rFonts w:ascii="メイリオ"/>
          <w:b/>
          <w:sz w:val="6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56"/>
      </w:tblGrid>
      <w:tr w:rsidR="009B52AC" w:rsidTr="004F2B33">
        <w:trPr>
          <w:trHeight w:val="1040"/>
        </w:trPr>
        <w:tc>
          <w:tcPr>
            <w:tcW w:w="1701" w:type="dxa"/>
            <w:tcBorders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:rsidR="009B52AC" w:rsidRDefault="006C04A0">
            <w:pPr>
              <w:pStyle w:val="TableParagraph"/>
              <w:spacing w:before="221" w:line="189" w:lineRule="auto"/>
              <w:ind w:left="367" w:right="393" w:firstLine="269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応 援 </w:t>
            </w:r>
            <w:proofErr w:type="spellStart"/>
            <w:r>
              <w:rPr>
                <w:rFonts w:ascii="メイリオ" w:eastAsia="メイリオ" w:hint="eastAsia"/>
                <w:b/>
                <w:color w:val="221815"/>
                <w:spacing w:val="-14"/>
                <w:w w:val="95"/>
                <w:sz w:val="20"/>
              </w:rPr>
              <w:t>メッセージ</w:t>
            </w:r>
            <w:proofErr w:type="spellEnd"/>
          </w:p>
        </w:tc>
        <w:tc>
          <w:tcPr>
            <w:tcW w:w="8556" w:type="dxa"/>
            <w:tcBorders>
              <w:left w:val="single" w:sz="4" w:space="0" w:color="221815"/>
              <w:bottom w:val="single" w:sz="4" w:space="0" w:color="221815"/>
            </w:tcBorders>
          </w:tcPr>
          <w:p w:rsidR="009B52AC" w:rsidRDefault="009B52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2AC" w:rsidTr="004F2B33">
        <w:trPr>
          <w:trHeight w:val="880"/>
        </w:trPr>
        <w:tc>
          <w:tcPr>
            <w:tcW w:w="1701" w:type="dxa"/>
            <w:tcBorders>
              <w:top w:val="single" w:sz="4" w:space="0" w:color="221815"/>
              <w:right w:val="single" w:sz="4" w:space="0" w:color="221815"/>
            </w:tcBorders>
            <w:shd w:val="clear" w:color="auto" w:fill="EFEFEF"/>
          </w:tcPr>
          <w:p w:rsidR="009B52AC" w:rsidRDefault="006C04A0">
            <w:pPr>
              <w:pStyle w:val="TableParagraph"/>
              <w:spacing w:before="160" w:line="189" w:lineRule="auto"/>
              <w:ind w:left="281" w:right="237" w:firstLine="27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HP 公表に</w:t>
            </w: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関する同意</w:t>
            </w:r>
          </w:p>
        </w:tc>
        <w:tc>
          <w:tcPr>
            <w:tcW w:w="8556" w:type="dxa"/>
            <w:tcBorders>
              <w:top w:val="single" w:sz="4" w:space="0" w:color="221815"/>
              <w:left w:val="single" w:sz="4" w:space="0" w:color="221815"/>
            </w:tcBorders>
          </w:tcPr>
          <w:p w:rsidR="009B52AC" w:rsidRDefault="006C04A0">
            <w:pPr>
              <w:pStyle w:val="TableParagraph"/>
              <w:spacing w:before="4" w:line="390" w:lineRule="exact"/>
              <w:ind w:left="165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県教育委員会ホームページでの公表に同意していただける項目に</w:t>
            </w:r>
            <w:r>
              <w:rPr>
                <w:rFonts w:ascii="メイリオ" w:eastAsia="メイリオ" w:hAnsi="メイリオ" w:hint="eastAsia"/>
                <w:b/>
                <w:color w:val="221815"/>
                <w:sz w:val="20"/>
                <w:lang w:eastAsia="ja-JP"/>
              </w:rPr>
              <w:t>✓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してください。</w:t>
            </w:r>
          </w:p>
          <w:p w:rsidR="009B52AC" w:rsidRDefault="00DB01E9" w:rsidP="00DB01E9">
            <w:pPr>
              <w:pStyle w:val="TableParagraph"/>
              <w:tabs>
                <w:tab w:val="left" w:pos="1888"/>
                <w:tab w:val="left" w:pos="3951"/>
              </w:tabs>
              <w:spacing w:line="390" w:lineRule="exact"/>
              <w:ind w:firstLineChars="100" w:firstLine="240"/>
              <w:rPr>
                <w:rFonts w:ascii="メイリオ" w:eastAsia="メイリオ"/>
                <w:b/>
                <w:sz w:val="12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寄附者</w:t>
            </w:r>
            <w:r w:rsidR="006C04A0"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名</w:t>
            </w:r>
            <w:r w:rsidR="006C04A0"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ab/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住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0"/>
                <w:sz w:val="20"/>
                <w:lang w:eastAsia="ja-JP"/>
              </w:rPr>
              <w:t>所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sz w:val="12"/>
                <w:lang w:eastAsia="ja-JP"/>
              </w:rPr>
              <w:t>（都道府県名のみ</w:t>
            </w:r>
            <w:r w:rsidR="006C04A0"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>）</w:t>
            </w:r>
            <w:r w:rsidR="006C04A0"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ab/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7"/>
                <w:w w:val="95"/>
                <w:sz w:val="20"/>
                <w:lang w:eastAsia="ja-JP"/>
              </w:rPr>
              <w:t>応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1"/>
                <w:w w:val="95"/>
                <w:sz w:val="20"/>
                <w:lang w:eastAsia="ja-JP"/>
              </w:rPr>
              <w:t>援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8"/>
                <w:w w:val="95"/>
                <w:sz w:val="20"/>
                <w:lang w:eastAsia="ja-JP"/>
              </w:rPr>
              <w:t>メ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3"/>
                <w:w w:val="95"/>
                <w:sz w:val="20"/>
                <w:lang w:eastAsia="ja-JP"/>
              </w:rPr>
              <w:t>ッ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1"/>
                <w:w w:val="95"/>
                <w:sz w:val="20"/>
                <w:lang w:eastAsia="ja-JP"/>
              </w:rPr>
              <w:t>セー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0"/>
                <w:w w:val="95"/>
                <w:sz w:val="20"/>
                <w:lang w:eastAsia="ja-JP"/>
              </w:rPr>
              <w:t>ジ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95"/>
                <w:sz w:val="12"/>
                <w:lang w:eastAsia="ja-JP"/>
              </w:rPr>
              <w:t>（要</w:t>
            </w:r>
            <w:r w:rsidR="006C04A0">
              <w:rPr>
                <w:rFonts w:ascii="メイリオ" w:eastAsia="メイリオ" w:hint="eastAsia"/>
                <w:b/>
                <w:color w:val="221815"/>
                <w:spacing w:val="7"/>
                <w:w w:val="95"/>
                <w:sz w:val="12"/>
                <w:lang w:eastAsia="ja-JP"/>
              </w:rPr>
              <w:t>約</w:t>
            </w:r>
            <w:r w:rsidR="006C04A0">
              <w:rPr>
                <w:rFonts w:ascii="メイリオ" w:eastAsia="メイリオ" w:hint="eastAsia"/>
                <w:b/>
                <w:color w:val="221815"/>
                <w:spacing w:val="6"/>
                <w:w w:val="95"/>
                <w:sz w:val="12"/>
                <w:lang w:eastAsia="ja-JP"/>
              </w:rPr>
              <w:t>さ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95"/>
                <w:sz w:val="12"/>
                <w:lang w:eastAsia="ja-JP"/>
              </w:rPr>
              <w:t>せてい</w:t>
            </w:r>
            <w:r w:rsidR="006C04A0">
              <w:rPr>
                <w:rFonts w:ascii="メイリオ" w:eastAsia="メイリオ" w:hint="eastAsia"/>
                <w:b/>
                <w:color w:val="221815"/>
                <w:spacing w:val="7"/>
                <w:w w:val="95"/>
                <w:sz w:val="12"/>
                <w:lang w:eastAsia="ja-JP"/>
              </w:rPr>
              <w:t>た</w:t>
            </w:r>
            <w:r w:rsidR="006C04A0">
              <w:rPr>
                <w:rFonts w:ascii="メイリオ" w:eastAsia="メイリオ" w:hint="eastAsia"/>
                <w:b/>
                <w:color w:val="221815"/>
                <w:w w:val="95"/>
                <w:sz w:val="12"/>
                <w:lang w:eastAsia="ja-JP"/>
              </w:rPr>
              <w:t>だく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95"/>
                <w:sz w:val="12"/>
                <w:lang w:eastAsia="ja-JP"/>
              </w:rPr>
              <w:t>場合が</w:t>
            </w:r>
            <w:r w:rsidR="006C04A0">
              <w:rPr>
                <w:rFonts w:ascii="メイリオ" w:eastAsia="メイリオ" w:hint="eastAsia"/>
                <w:b/>
                <w:color w:val="221815"/>
                <w:w w:val="95"/>
                <w:sz w:val="12"/>
                <w:lang w:eastAsia="ja-JP"/>
              </w:rPr>
              <w:t>あり</w:t>
            </w:r>
            <w:r w:rsidR="006C04A0">
              <w:rPr>
                <w:rFonts w:ascii="メイリオ" w:eastAsia="メイリオ" w:hint="eastAsia"/>
                <w:b/>
                <w:color w:val="221815"/>
                <w:spacing w:val="5"/>
                <w:w w:val="95"/>
                <w:sz w:val="12"/>
                <w:lang w:eastAsia="ja-JP"/>
              </w:rPr>
              <w:t>ま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95"/>
                <w:sz w:val="12"/>
                <w:lang w:eastAsia="ja-JP"/>
              </w:rPr>
              <w:t>す</w:t>
            </w:r>
            <w:r w:rsidR="006C04A0">
              <w:rPr>
                <w:rFonts w:ascii="メイリオ" w:eastAsia="メイリオ" w:hint="eastAsia"/>
                <w:b/>
                <w:color w:val="221815"/>
                <w:w w:val="95"/>
                <w:sz w:val="12"/>
                <w:lang w:eastAsia="ja-JP"/>
              </w:rPr>
              <w:t>）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28"/>
                <w:sz w:val="12"/>
                <w:lang w:eastAsia="ja-JP"/>
              </w:rPr>
              <w:t xml:space="preserve"> </w:t>
            </w:r>
          </w:p>
        </w:tc>
      </w:tr>
    </w:tbl>
    <w:p w:rsidR="00115A97" w:rsidRPr="00115A97" w:rsidRDefault="00115A97" w:rsidP="00115A97">
      <w:pPr>
        <w:pStyle w:val="a3"/>
        <w:spacing w:line="0" w:lineRule="atLeast"/>
        <w:ind w:left="119"/>
        <w:rPr>
          <w:rFonts w:ascii="HGPｺﾞｼｯｸM" w:eastAsia="HGPｺﾞｼｯｸM"/>
          <w:color w:val="221815"/>
          <w:w w:val="105"/>
          <w:sz w:val="8"/>
          <w:lang w:eastAsia="ja-JP"/>
        </w:rPr>
      </w:pPr>
    </w:p>
    <w:p w:rsidR="009B52AC" w:rsidRPr="00DC05F6" w:rsidRDefault="006C04A0" w:rsidP="00115A97">
      <w:pPr>
        <w:pStyle w:val="a3"/>
        <w:spacing w:line="0" w:lineRule="atLeast"/>
        <w:ind w:left="119"/>
        <w:rPr>
          <w:rFonts w:ascii="HGPｺﾞｼｯｸM" w:eastAsia="HGPｺﾞｼｯｸM"/>
          <w:sz w:val="14"/>
          <w:lang w:eastAsia="ja-JP"/>
        </w:rPr>
      </w:pPr>
      <w:r w:rsidRPr="00DC05F6">
        <w:rPr>
          <w:rFonts w:ascii="HGPｺﾞｼｯｸM" w:eastAsia="HGPｺﾞｼｯｸM" w:hint="eastAsia"/>
          <w:color w:val="221815"/>
          <w:w w:val="105"/>
          <w:sz w:val="14"/>
          <w:lang w:eastAsia="ja-JP"/>
        </w:rPr>
        <w:t>※記載いただいた個人情報は、広島版「学びの変革」推進寄附金に関する業務以外には使用いたしません。</w:t>
      </w:r>
    </w:p>
    <w:p w:rsidR="009B52AC" w:rsidRPr="00DC05F6" w:rsidRDefault="006C04A0" w:rsidP="00115A97">
      <w:pPr>
        <w:pStyle w:val="a3"/>
        <w:spacing w:line="0" w:lineRule="atLeast"/>
        <w:ind w:left="119"/>
        <w:rPr>
          <w:rFonts w:ascii="HGPｺﾞｼｯｸM" w:eastAsia="HGPｺﾞｼｯｸM"/>
          <w:sz w:val="14"/>
          <w:lang w:eastAsia="ja-JP"/>
        </w:rPr>
      </w:pPr>
      <w:r w:rsidRPr="00DC05F6">
        <w:rPr>
          <w:rFonts w:ascii="HGPｺﾞｼｯｸM" w:eastAsia="HGPｺﾞｼｯｸM" w:hint="eastAsia"/>
          <w:color w:val="221815"/>
          <w:w w:val="105"/>
          <w:sz w:val="14"/>
          <w:lang w:eastAsia="ja-JP"/>
        </w:rPr>
        <w:t>※学校指定寄附の場合は、該当の学校と情報共有することをご了承ください。</w:t>
      </w:r>
    </w:p>
    <w:sectPr w:rsidR="009B52AC" w:rsidRPr="00DC05F6">
      <w:type w:val="continuous"/>
      <w:pgSz w:w="11910" w:h="16840"/>
      <w:pgMar w:top="48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2F" w:rsidRDefault="00E7412F" w:rsidP="00115A97">
      <w:r>
        <w:separator/>
      </w:r>
    </w:p>
  </w:endnote>
  <w:endnote w:type="continuationSeparator" w:id="0">
    <w:p w:rsidR="00E7412F" w:rsidRDefault="00E7412F" w:rsidP="0011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2F" w:rsidRDefault="00E7412F" w:rsidP="00115A97">
      <w:r>
        <w:separator/>
      </w:r>
    </w:p>
  </w:footnote>
  <w:footnote w:type="continuationSeparator" w:id="0">
    <w:p w:rsidR="00E7412F" w:rsidRDefault="00E7412F" w:rsidP="0011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B52AC"/>
    <w:rsid w:val="000A29F2"/>
    <w:rsid w:val="00115A97"/>
    <w:rsid w:val="001F478C"/>
    <w:rsid w:val="004A3942"/>
    <w:rsid w:val="004F2B33"/>
    <w:rsid w:val="00657AE8"/>
    <w:rsid w:val="006C04A0"/>
    <w:rsid w:val="007054BC"/>
    <w:rsid w:val="007F5FFD"/>
    <w:rsid w:val="009B52AC"/>
    <w:rsid w:val="009C260D"/>
    <w:rsid w:val="00A629C2"/>
    <w:rsid w:val="00B518C5"/>
    <w:rsid w:val="00B7577A"/>
    <w:rsid w:val="00D22987"/>
    <w:rsid w:val="00D75126"/>
    <w:rsid w:val="00DB01E9"/>
    <w:rsid w:val="00DC05F6"/>
    <w:rsid w:val="00E7412F"/>
    <w:rsid w:val="00E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B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A97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A97"/>
    <w:rPr>
      <w:rFonts w:ascii="PMingLiU" w:eastAsia="PMingLiU" w:hAnsi="PMingLiU" w:cs="PMingLi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B85E4DA1.dotm</Template>
  <TotalTime>140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ふるさと納税_20180308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ふるさと納税_20180308</dc:title>
  <dc:creator>白砂 加容</dc:creator>
  <cp:lastModifiedBy>広島県</cp:lastModifiedBy>
  <cp:revision>14</cp:revision>
  <cp:lastPrinted>2020-02-03T04:13:00Z</cp:lastPrinted>
  <dcterms:created xsi:type="dcterms:W3CDTF">2018-07-24T11:08:00Z</dcterms:created>
  <dcterms:modified xsi:type="dcterms:W3CDTF">2020-03-25T06:38:00Z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2018-07-24T00:00:00Z</vt:filetime>
  </property>
</Properties>
</file>